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978AA" w14:textId="77777777" w:rsidR="002A6A36" w:rsidRDefault="002A6A36" w:rsidP="002A6A36">
      <w:pPr>
        <w:jc w:val="center"/>
        <w:rPr>
          <w:rFonts w:ascii="Arial" w:hAnsi="Arial" w:cs="Arial"/>
          <w:b/>
          <w:u w:val="single"/>
        </w:rPr>
      </w:pPr>
      <w:r>
        <w:rPr>
          <w:rFonts w:ascii="Arial" w:hAnsi="Arial" w:cs="Arial"/>
          <w:b/>
          <w:u w:val="single"/>
        </w:rPr>
        <w:t>TOLLERTON PARISH COUNCIL</w:t>
      </w:r>
    </w:p>
    <w:p w14:paraId="4E2700A7" w14:textId="15B6FEB0" w:rsidR="002A6A36" w:rsidRDefault="002A6A36" w:rsidP="002A6A36">
      <w:pPr>
        <w:jc w:val="center"/>
        <w:rPr>
          <w:rFonts w:ascii="Arial" w:hAnsi="Arial" w:cs="Arial"/>
          <w:b/>
          <w:u w:val="single"/>
        </w:rPr>
      </w:pPr>
      <w:r>
        <w:rPr>
          <w:rFonts w:ascii="Arial" w:hAnsi="Arial" w:cs="Arial"/>
          <w:b/>
          <w:u w:val="single"/>
        </w:rPr>
        <w:t xml:space="preserve">MINUTES OF THE MEETING </w:t>
      </w:r>
      <w:proofErr w:type="gramStart"/>
      <w:r>
        <w:rPr>
          <w:rFonts w:ascii="Arial" w:hAnsi="Arial" w:cs="Arial"/>
          <w:b/>
          <w:u w:val="single"/>
        </w:rPr>
        <w:t>HELD  IN</w:t>
      </w:r>
      <w:proofErr w:type="gramEnd"/>
      <w:r>
        <w:rPr>
          <w:rFonts w:ascii="Arial" w:hAnsi="Arial" w:cs="Arial"/>
          <w:b/>
          <w:u w:val="single"/>
        </w:rPr>
        <w:t xml:space="preserve"> ST MICHAELS CHURCH HALL,</w:t>
      </w:r>
      <w:r>
        <w:rPr>
          <w:rFonts w:ascii="Arial" w:hAnsi="Arial" w:cs="Arial"/>
          <w:b/>
          <w:u w:val="single"/>
        </w:rPr>
        <w:br/>
        <w:t xml:space="preserve">TOLLERTON  ON TUESDAY </w:t>
      </w:r>
      <w:r w:rsidR="000D5316">
        <w:rPr>
          <w:rFonts w:ascii="Arial" w:hAnsi="Arial" w:cs="Arial"/>
          <w:b/>
          <w:u w:val="single"/>
        </w:rPr>
        <w:t>3 JULY</w:t>
      </w:r>
      <w:r>
        <w:rPr>
          <w:rFonts w:ascii="Arial" w:hAnsi="Arial" w:cs="Arial"/>
          <w:b/>
          <w:u w:val="single"/>
        </w:rPr>
        <w:t xml:space="preserve"> 2018 AT 7.30PM</w:t>
      </w:r>
    </w:p>
    <w:p w14:paraId="4950D9EA" w14:textId="29A870E8" w:rsidR="002A6A36" w:rsidRDefault="002A6A36" w:rsidP="002A6A36">
      <w:pPr>
        <w:ind w:left="2880" w:hanging="2171"/>
        <w:rPr>
          <w:rFonts w:ascii="Arial" w:hAnsi="Arial" w:cs="Arial"/>
        </w:rPr>
      </w:pPr>
      <w:r>
        <w:rPr>
          <w:rFonts w:ascii="Arial" w:hAnsi="Arial" w:cs="Arial"/>
          <w:b/>
          <w:u w:val="single"/>
        </w:rPr>
        <w:t>PRESENT</w:t>
      </w:r>
      <w:r>
        <w:rPr>
          <w:rFonts w:ascii="Arial" w:hAnsi="Arial" w:cs="Arial"/>
        </w:rPr>
        <w:t>:</w:t>
      </w:r>
      <w:r>
        <w:rPr>
          <w:rFonts w:ascii="Arial" w:hAnsi="Arial" w:cs="Arial"/>
        </w:rPr>
        <w:tab/>
        <w:t xml:space="preserve">Councillors: Paula Thompson (Chairman), Ian </w:t>
      </w:r>
      <w:proofErr w:type="gramStart"/>
      <w:r>
        <w:rPr>
          <w:rFonts w:ascii="Arial" w:hAnsi="Arial" w:cs="Arial"/>
        </w:rPr>
        <w:t>Jackson,  Richard</w:t>
      </w:r>
      <w:proofErr w:type="gramEnd"/>
      <w:r>
        <w:rPr>
          <w:rFonts w:ascii="Arial" w:hAnsi="Arial" w:cs="Arial"/>
        </w:rPr>
        <w:t xml:space="preserve"> Walker</w:t>
      </w:r>
      <w:r>
        <w:rPr>
          <w:rFonts w:ascii="Arial" w:hAnsi="Arial" w:cs="Arial"/>
        </w:rPr>
        <w:br/>
      </w:r>
      <w:r>
        <w:rPr>
          <w:rFonts w:ascii="Arial" w:hAnsi="Arial" w:cs="Arial"/>
        </w:rPr>
        <w:br/>
        <w:t>Clerk: Sandra Windross</w:t>
      </w:r>
    </w:p>
    <w:p w14:paraId="3DC4B848" w14:textId="77777777" w:rsidR="002A6A36" w:rsidRDefault="002A6A36" w:rsidP="002A6A36">
      <w:pPr>
        <w:ind w:left="2880"/>
        <w:rPr>
          <w:rFonts w:ascii="Arial" w:hAnsi="Arial" w:cs="Arial"/>
          <w:b/>
          <w:u w:val="single"/>
        </w:rPr>
      </w:pPr>
      <w:r>
        <w:rPr>
          <w:rFonts w:ascii="Arial" w:hAnsi="Arial" w:cs="Arial"/>
        </w:rPr>
        <w:t>1 member of the public was present.</w:t>
      </w:r>
    </w:p>
    <w:p w14:paraId="2AB6A479" w14:textId="113D4C76" w:rsidR="002A6A36" w:rsidRDefault="002A6A36">
      <w:r>
        <w:rPr>
          <w:u w:val="single"/>
        </w:rPr>
        <w:t>Public Forum</w:t>
      </w:r>
    </w:p>
    <w:p w14:paraId="77AAF832" w14:textId="11413D40" w:rsidR="002A6A36" w:rsidRPr="002A6A36" w:rsidRDefault="002A6A36" w:rsidP="002A6A36">
      <w:pPr>
        <w:jc w:val="both"/>
      </w:pPr>
      <w:r>
        <w:t>A Parishioner asked if there was a requirement for any bins to be filled with flowers.   Council advised they were not aware and had not received any requests.</w:t>
      </w:r>
    </w:p>
    <w:p w14:paraId="4882F54D" w14:textId="70E79FDB" w:rsidR="002A6A36" w:rsidRDefault="002A6A36">
      <w:r>
        <w:rPr>
          <w:b/>
        </w:rPr>
        <w:t>1,</w:t>
      </w:r>
      <w:r>
        <w:rPr>
          <w:b/>
        </w:rPr>
        <w:tab/>
        <w:t>Apologies</w:t>
      </w:r>
    </w:p>
    <w:p w14:paraId="00EC8721" w14:textId="4B539D34" w:rsidR="002A6A36" w:rsidRPr="002A6A36" w:rsidRDefault="002A6A36">
      <w:r>
        <w:t xml:space="preserve">Received from Cllrs Hope, Spark, Simpson, District Cllr Knapton and County Cllr </w:t>
      </w:r>
      <w:proofErr w:type="spellStart"/>
      <w:r>
        <w:t>Sowray</w:t>
      </w:r>
      <w:proofErr w:type="spellEnd"/>
    </w:p>
    <w:p w14:paraId="57D695E4" w14:textId="16E76C32" w:rsidR="002A6A36" w:rsidRDefault="002A6A36">
      <w:pPr>
        <w:rPr>
          <w:b/>
        </w:rPr>
      </w:pPr>
      <w:r>
        <w:rPr>
          <w:b/>
        </w:rPr>
        <w:t>2.</w:t>
      </w:r>
      <w:r>
        <w:rPr>
          <w:b/>
        </w:rPr>
        <w:tab/>
        <w:t>Declarations of Interest</w:t>
      </w:r>
    </w:p>
    <w:p w14:paraId="472E6C4A" w14:textId="65BDF5EA" w:rsidR="002A6A36" w:rsidRPr="002A6A36" w:rsidRDefault="002A6A36" w:rsidP="002A6A36">
      <w:pPr>
        <w:jc w:val="both"/>
      </w:pPr>
      <w:r>
        <w:t>02.01</w:t>
      </w:r>
      <w:r>
        <w:tab/>
        <w:t xml:space="preserve">To receive any declarations of interest not already declared under the Council’s Code of Conduct or members Register of Disclosable Pecuniary interest and the receive and consider any applications for dispensation </w:t>
      </w:r>
      <w:proofErr w:type="gramStart"/>
      <w:r>
        <w:t>non received</w:t>
      </w:r>
      <w:proofErr w:type="gramEnd"/>
      <w:r>
        <w:t>.</w:t>
      </w:r>
    </w:p>
    <w:p w14:paraId="1113D551" w14:textId="464E075B" w:rsidR="002820A5" w:rsidRDefault="001F2A6E">
      <w:pPr>
        <w:rPr>
          <w:b/>
        </w:rPr>
      </w:pPr>
      <w:r>
        <w:rPr>
          <w:b/>
        </w:rPr>
        <w:t>3.</w:t>
      </w:r>
      <w:r>
        <w:rPr>
          <w:b/>
        </w:rPr>
        <w:tab/>
        <w:t>Minutes of the meeting held on 5</w:t>
      </w:r>
      <w:r w:rsidRPr="001F2A6E">
        <w:rPr>
          <w:b/>
          <w:vertAlign w:val="superscript"/>
        </w:rPr>
        <w:t>th</w:t>
      </w:r>
      <w:r>
        <w:rPr>
          <w:b/>
        </w:rPr>
        <w:t xml:space="preserve"> June 2018</w:t>
      </w:r>
    </w:p>
    <w:p w14:paraId="3A7D1383" w14:textId="40C3204A" w:rsidR="001F2A6E" w:rsidRDefault="001F2A6E">
      <w:r>
        <w:t>The above minutes of the meeting were approved and signed as a true record.</w:t>
      </w:r>
    </w:p>
    <w:p w14:paraId="18BA936C" w14:textId="22640544" w:rsidR="001F2A6E" w:rsidRDefault="001F2A6E">
      <w:r>
        <w:rPr>
          <w:b/>
        </w:rPr>
        <w:t>4.</w:t>
      </w:r>
      <w:r>
        <w:rPr>
          <w:b/>
        </w:rPr>
        <w:tab/>
        <w:t>Matters arising from the Minutes of the last meeting</w:t>
      </w:r>
    </w:p>
    <w:p w14:paraId="722AC895" w14:textId="277582DF" w:rsidR="001F2A6E" w:rsidRDefault="001F2A6E">
      <w:pPr>
        <w:rPr>
          <w:b/>
        </w:rPr>
      </w:pPr>
      <w:r>
        <w:rPr>
          <w:b/>
        </w:rPr>
        <w:t>5.</w:t>
      </w:r>
      <w:r>
        <w:rPr>
          <w:b/>
        </w:rPr>
        <w:tab/>
        <w:t>NYCC matters</w:t>
      </w:r>
    </w:p>
    <w:p w14:paraId="622A708A" w14:textId="7C2FCFCF" w:rsidR="001F2A6E" w:rsidRDefault="001F2A6E">
      <w:r>
        <w:t>5.1</w:t>
      </w:r>
      <w:r>
        <w:tab/>
        <w:t xml:space="preserve">County Cllr </w:t>
      </w:r>
      <w:proofErr w:type="spellStart"/>
      <w:r>
        <w:t>Sowray</w:t>
      </w:r>
      <w:proofErr w:type="spellEnd"/>
      <w:r>
        <w:t xml:space="preserve"> was not present, there were no matters to report.</w:t>
      </w:r>
    </w:p>
    <w:p w14:paraId="514436D4" w14:textId="5F679528" w:rsidR="001F2A6E" w:rsidRDefault="001F2A6E">
      <w:pPr>
        <w:rPr>
          <w:b/>
        </w:rPr>
      </w:pPr>
      <w:r>
        <w:rPr>
          <w:b/>
        </w:rPr>
        <w:t>6.</w:t>
      </w:r>
      <w:r>
        <w:rPr>
          <w:b/>
        </w:rPr>
        <w:tab/>
        <w:t>District Council matters</w:t>
      </w:r>
    </w:p>
    <w:p w14:paraId="6CB37B5A" w14:textId="2A6478DC" w:rsidR="001F2A6E" w:rsidRDefault="001F2A6E" w:rsidP="001F2A6E">
      <w:r>
        <w:t>6.1</w:t>
      </w:r>
      <w:r>
        <w:tab/>
      </w:r>
      <w:proofErr w:type="gramStart"/>
      <w:r w:rsidR="000D5316">
        <w:t xml:space="preserve">District </w:t>
      </w:r>
      <w:r>
        <w:t xml:space="preserve"> Cllr</w:t>
      </w:r>
      <w:proofErr w:type="gramEnd"/>
      <w:r>
        <w:t xml:space="preserve"> </w:t>
      </w:r>
      <w:r w:rsidR="000D5316">
        <w:t>Knapton</w:t>
      </w:r>
      <w:r>
        <w:t xml:space="preserve"> was not present, there were no matters to report.</w:t>
      </w:r>
    </w:p>
    <w:p w14:paraId="23D21A57" w14:textId="369CDD24" w:rsidR="001F2A6E" w:rsidRDefault="001F2A6E">
      <w:pPr>
        <w:rPr>
          <w:b/>
        </w:rPr>
      </w:pPr>
      <w:r>
        <w:t>7.</w:t>
      </w:r>
      <w:r>
        <w:tab/>
      </w:r>
      <w:r>
        <w:rPr>
          <w:b/>
        </w:rPr>
        <w:t>Planning Matters</w:t>
      </w:r>
    </w:p>
    <w:p w14:paraId="3ADC72F0" w14:textId="0AE7FBDA" w:rsidR="001F2A6E" w:rsidRDefault="001F2A6E">
      <w:r>
        <w:rPr>
          <w:b/>
        </w:rPr>
        <w:t>7.1</w:t>
      </w:r>
      <w:r>
        <w:rPr>
          <w:b/>
        </w:rPr>
        <w:tab/>
      </w:r>
      <w:r>
        <w:t>Council considered the following planning applications received.</w:t>
      </w:r>
    </w:p>
    <w:p w14:paraId="00B58CDA" w14:textId="156FF6D0" w:rsidR="001F2A6E" w:rsidRDefault="001F2A6E">
      <w:r>
        <w:rPr>
          <w:b/>
        </w:rPr>
        <w:t xml:space="preserve">18/01289/FUL </w:t>
      </w:r>
      <w:r w:rsidRPr="001F2A6E">
        <w:t xml:space="preserve">two storey rear pitched roof extension to dwelling at </w:t>
      </w:r>
      <w:proofErr w:type="spellStart"/>
      <w:r w:rsidRPr="001F2A6E">
        <w:t>Danum</w:t>
      </w:r>
      <w:proofErr w:type="spellEnd"/>
      <w:r w:rsidRPr="001F2A6E">
        <w:t xml:space="preserve"> House</w:t>
      </w:r>
      <w:r>
        <w:t xml:space="preserve"> – Council wished to see approved.</w:t>
      </w:r>
    </w:p>
    <w:p w14:paraId="035C46EF" w14:textId="7A013C54" w:rsidR="001F2A6E" w:rsidRDefault="001F2A6E" w:rsidP="001F2A6E">
      <w:pPr>
        <w:jc w:val="both"/>
      </w:pPr>
      <w:r w:rsidRPr="001F2A6E">
        <w:rPr>
          <w:b/>
        </w:rPr>
        <w:t>18/01227/FUL</w:t>
      </w:r>
      <w:r>
        <w:rPr>
          <w:b/>
        </w:rPr>
        <w:t xml:space="preserve"> </w:t>
      </w:r>
      <w:r>
        <w:t>block up one window and one door, formation of a door and 3 windows (north elevation) single 2 storey rear extension and portico to front elevation to dwellings. Extension to existing boundary wall and formation of 2 car parking spaces at 1 Newton Road, Tollerton. – Council wished to see approved.</w:t>
      </w:r>
    </w:p>
    <w:p w14:paraId="1C7450AA" w14:textId="452F90EF" w:rsidR="001F2A6E" w:rsidRDefault="001F2A6E" w:rsidP="001F2A6E">
      <w:pPr>
        <w:jc w:val="both"/>
        <w:rPr>
          <w:b/>
        </w:rPr>
      </w:pPr>
      <w:r>
        <w:rPr>
          <w:b/>
        </w:rPr>
        <w:t>7,2</w:t>
      </w:r>
      <w:r>
        <w:rPr>
          <w:b/>
        </w:rPr>
        <w:tab/>
      </w:r>
      <w:r w:rsidR="000D5316">
        <w:rPr>
          <w:b/>
        </w:rPr>
        <w:t>T</w:t>
      </w:r>
      <w:r>
        <w:t>o note the following planning applications granted/refused</w:t>
      </w:r>
    </w:p>
    <w:p w14:paraId="74079007" w14:textId="31B97C63" w:rsidR="001F2A6E" w:rsidRDefault="001F2A6E" w:rsidP="001F2A6E">
      <w:pPr>
        <w:jc w:val="both"/>
      </w:pPr>
      <w:r w:rsidRPr="001F2A6E">
        <w:rPr>
          <w:b/>
        </w:rPr>
        <w:t>17/02739/FUL</w:t>
      </w:r>
      <w:r w:rsidRPr="001F2A6E">
        <w:t xml:space="preserve"> construction of a single dwelling as per amended plans received by Hambleton District Council 21 March 2018 access of South Back Lane)</w:t>
      </w:r>
      <w:r w:rsidRPr="001F2A6E">
        <w:rPr>
          <w:b/>
        </w:rPr>
        <w:t xml:space="preserve"> Granted</w:t>
      </w:r>
    </w:p>
    <w:p w14:paraId="33E5AFD1" w14:textId="7AE70B33" w:rsidR="001F2A6E" w:rsidRPr="001F2A6E" w:rsidRDefault="001F2A6E" w:rsidP="001F2A6E">
      <w:pPr>
        <w:jc w:val="both"/>
      </w:pPr>
      <w:r>
        <w:rPr>
          <w:b/>
        </w:rPr>
        <w:t>18/02013/OUT</w:t>
      </w:r>
      <w:r>
        <w:t xml:space="preserve"> no decision has yet been made by Hambleton District Council.</w:t>
      </w:r>
    </w:p>
    <w:p w14:paraId="470EF412" w14:textId="77777777" w:rsidR="00534B79" w:rsidRDefault="00534B79">
      <w:r>
        <w:lastRenderedPageBreak/>
        <w:t>8.</w:t>
      </w:r>
      <w:r>
        <w:tab/>
      </w:r>
      <w:r w:rsidR="002820A5" w:rsidRPr="00534B79">
        <w:rPr>
          <w:b/>
        </w:rPr>
        <w:t xml:space="preserve">GDPR </w:t>
      </w:r>
    </w:p>
    <w:p w14:paraId="623832B1" w14:textId="7071AA85" w:rsidR="002820A5" w:rsidRDefault="00534B79" w:rsidP="00534B79">
      <w:pPr>
        <w:jc w:val="both"/>
      </w:pPr>
      <w:r w:rsidRPr="00534B79">
        <w:t xml:space="preserve">Cllr Jackson </w:t>
      </w:r>
      <w:r>
        <w:t xml:space="preserve">advised he has </w:t>
      </w:r>
      <w:r w:rsidR="002820A5">
        <w:t xml:space="preserve">completed </w:t>
      </w:r>
      <w:r>
        <w:t xml:space="preserve">the </w:t>
      </w:r>
      <w:r w:rsidR="002820A5">
        <w:t>application process with ICO</w:t>
      </w:r>
      <w:r w:rsidR="000D5316">
        <w:t>.</w:t>
      </w:r>
      <w:r w:rsidR="002820A5">
        <w:t xml:space="preserve">  </w:t>
      </w:r>
    </w:p>
    <w:p w14:paraId="590EC1CC" w14:textId="08BCCE79" w:rsidR="000D5316" w:rsidRDefault="000D5316" w:rsidP="00534B79">
      <w:pPr>
        <w:jc w:val="both"/>
        <w:rPr>
          <w:b/>
        </w:rPr>
      </w:pPr>
      <w:r>
        <w:rPr>
          <w:b/>
        </w:rPr>
        <w:t>9.</w:t>
      </w:r>
      <w:r>
        <w:rPr>
          <w:b/>
        </w:rPr>
        <w:tab/>
      </w:r>
      <w:r w:rsidRPr="000D5316">
        <w:rPr>
          <w:b/>
        </w:rPr>
        <w:t>Purchase of TV/Monitor for St. Michaels Church Hall</w:t>
      </w:r>
    </w:p>
    <w:p w14:paraId="4E49A3A4" w14:textId="186C9668" w:rsidR="000D5316" w:rsidRPr="000D5316" w:rsidRDefault="000D5316" w:rsidP="00534B79">
      <w:pPr>
        <w:jc w:val="both"/>
      </w:pPr>
      <w:r>
        <w:t xml:space="preserve">It was felt the location suggested by the Church Hall Committee was not suitable the Clerk was requested to </w:t>
      </w:r>
      <w:proofErr w:type="gramStart"/>
      <w:r>
        <w:t>make contact with</w:t>
      </w:r>
      <w:proofErr w:type="gramEnd"/>
      <w:r>
        <w:t xml:space="preserve"> Alison Dowson to discuss where we felt would be more ideal.</w:t>
      </w:r>
    </w:p>
    <w:p w14:paraId="769319C1" w14:textId="6C43BD57" w:rsidR="00FE6814" w:rsidRDefault="00534B79">
      <w:r>
        <w:rPr>
          <w:b/>
        </w:rPr>
        <w:t>1</w:t>
      </w:r>
      <w:r w:rsidR="000D5316">
        <w:rPr>
          <w:b/>
        </w:rPr>
        <w:t>0</w:t>
      </w:r>
      <w:r>
        <w:rPr>
          <w:b/>
        </w:rPr>
        <w:t>.</w:t>
      </w:r>
      <w:r>
        <w:rPr>
          <w:b/>
        </w:rPr>
        <w:tab/>
      </w:r>
      <w:r w:rsidR="00FE6814" w:rsidRPr="000D5316">
        <w:rPr>
          <w:b/>
        </w:rPr>
        <w:t>Allotments</w:t>
      </w:r>
      <w:r w:rsidR="00FE6814">
        <w:t xml:space="preserve"> </w:t>
      </w:r>
    </w:p>
    <w:p w14:paraId="4BC23905" w14:textId="5FDB0592" w:rsidR="00534B79" w:rsidRPr="00534B79" w:rsidRDefault="00534B79">
      <w:r>
        <w:t>Cllr Walker tendered his verbal notice.  It was agreed to let this garden to William Jewell.</w:t>
      </w:r>
      <w:r w:rsidR="000D5316">
        <w:t xml:space="preserve">  The clerk advised we do have some vacant </w:t>
      </w:r>
      <w:proofErr w:type="gramStart"/>
      <w:r w:rsidR="000D5316">
        <w:t>allotments</w:t>
      </w:r>
      <w:proofErr w:type="gramEnd"/>
      <w:r w:rsidR="000D5316">
        <w:t xml:space="preserve"> but she has received some enquiries of availability and would re-let some of the vacant ones hopefully soon.</w:t>
      </w:r>
    </w:p>
    <w:p w14:paraId="39D35300" w14:textId="55BE3765" w:rsidR="00FE6814" w:rsidRDefault="00534B79">
      <w:pPr>
        <w:rPr>
          <w:b/>
        </w:rPr>
      </w:pPr>
      <w:r>
        <w:rPr>
          <w:b/>
        </w:rPr>
        <w:t>1</w:t>
      </w:r>
      <w:r w:rsidR="000D5316">
        <w:rPr>
          <w:b/>
        </w:rPr>
        <w:t>1</w:t>
      </w:r>
      <w:r>
        <w:rPr>
          <w:b/>
        </w:rPr>
        <w:t>.</w:t>
      </w:r>
      <w:r>
        <w:rPr>
          <w:b/>
        </w:rPr>
        <w:tab/>
      </w:r>
      <w:r w:rsidRPr="000D5316">
        <w:rPr>
          <w:b/>
        </w:rPr>
        <w:t>Clerks Report</w:t>
      </w:r>
    </w:p>
    <w:p w14:paraId="5A119C47" w14:textId="5D248985" w:rsidR="00534B79" w:rsidRPr="00534B79" w:rsidRDefault="00534B79">
      <w:r w:rsidRPr="00534B79">
        <w:t>The clerk advised she has no matters to report on.</w:t>
      </w:r>
    </w:p>
    <w:p w14:paraId="13BC8925" w14:textId="3E030A82" w:rsidR="00A55AFF" w:rsidRDefault="00A55AFF">
      <w:r w:rsidRPr="000D5316">
        <w:rPr>
          <w:b/>
        </w:rPr>
        <w:t>1</w:t>
      </w:r>
      <w:r w:rsidR="000D5316" w:rsidRPr="000D5316">
        <w:rPr>
          <w:b/>
        </w:rPr>
        <w:t>2</w:t>
      </w:r>
      <w:r w:rsidRPr="000D5316">
        <w:rPr>
          <w:b/>
        </w:rPr>
        <w:t>.</w:t>
      </w:r>
      <w:r w:rsidR="000D5316">
        <w:tab/>
      </w:r>
      <w:r w:rsidRPr="000D5316">
        <w:rPr>
          <w:b/>
        </w:rPr>
        <w:t>Finances</w:t>
      </w:r>
    </w:p>
    <w:p w14:paraId="293C4150" w14:textId="70BC41D1" w:rsidR="000D5316" w:rsidRPr="0032583D" w:rsidRDefault="000D5316">
      <w:pPr>
        <w:rPr>
          <w:b/>
        </w:rPr>
      </w:pPr>
      <w:r>
        <w:t>12.</w:t>
      </w:r>
      <w:r w:rsidR="0032583D">
        <w:t>1</w:t>
      </w:r>
      <w:r w:rsidR="0032583D">
        <w:tab/>
        <w:t xml:space="preserve">The Financial Reconciliation was accepted – </w:t>
      </w:r>
      <w:r w:rsidR="0032583D">
        <w:rPr>
          <w:b/>
        </w:rPr>
        <w:t>Appendix 1</w:t>
      </w:r>
    </w:p>
    <w:p w14:paraId="7B095BD5" w14:textId="0F18AD64" w:rsidR="000D5316" w:rsidRPr="0032583D" w:rsidRDefault="0032583D">
      <w:pPr>
        <w:rPr>
          <w:b/>
        </w:rPr>
      </w:pPr>
      <w:r>
        <w:t>12.2</w:t>
      </w:r>
      <w:r>
        <w:tab/>
        <w:t xml:space="preserve">Payment of accounts received – </w:t>
      </w:r>
      <w:r>
        <w:rPr>
          <w:b/>
        </w:rPr>
        <w:t>Appendix II</w:t>
      </w:r>
    </w:p>
    <w:p w14:paraId="041234BB" w14:textId="77777777" w:rsidR="0032583D" w:rsidRPr="0032583D" w:rsidRDefault="0032583D">
      <w:r>
        <w:rPr>
          <w:b/>
        </w:rPr>
        <w:t>13.</w:t>
      </w:r>
      <w:r>
        <w:rPr>
          <w:b/>
        </w:rPr>
        <w:tab/>
        <w:t>Minor matters and Agenda items for the next meetin</w:t>
      </w:r>
      <w:r w:rsidRPr="0032583D">
        <w:t>g</w:t>
      </w:r>
    </w:p>
    <w:p w14:paraId="0D3ECFF0" w14:textId="194BA7CD" w:rsidR="00A55AFF" w:rsidRDefault="0032583D" w:rsidP="0032583D">
      <w:pPr>
        <w:jc w:val="both"/>
      </w:pPr>
      <w:r w:rsidRPr="0032583D">
        <w:t xml:space="preserve">Cllr Jackson </w:t>
      </w:r>
      <w:r>
        <w:t>advised several h</w:t>
      </w:r>
      <w:r w:rsidR="00A55AFF">
        <w:t xml:space="preserve">edges </w:t>
      </w:r>
      <w:r>
        <w:t xml:space="preserve">were overgrown.   It was agreed to write to the occupiers of </w:t>
      </w:r>
      <w:r w:rsidR="00A55AFF">
        <w:t xml:space="preserve">5 Alne Road </w:t>
      </w:r>
      <w:r>
        <w:t>asking if they could trim the</w:t>
      </w:r>
      <w:r w:rsidR="00A55AFF">
        <w:t xml:space="preserve"> hedge</w:t>
      </w:r>
      <w:r>
        <w:t>,</w:t>
      </w:r>
      <w:r w:rsidR="00A55AFF">
        <w:t xml:space="preserve"> </w:t>
      </w:r>
      <w:r>
        <w:t xml:space="preserve">also the occupiers of </w:t>
      </w:r>
      <w:r w:rsidR="00A55AFF">
        <w:t xml:space="preserve">  Corner Cottage, Alne </w:t>
      </w:r>
      <w:r>
        <w:t xml:space="preserve">advising their hedge is </w:t>
      </w:r>
      <w:r w:rsidR="00A55AFF">
        <w:t>interfering with pedestrian access</w:t>
      </w:r>
      <w:r>
        <w:t xml:space="preserve"> </w:t>
      </w:r>
      <w:proofErr w:type="gramStart"/>
      <w:r>
        <w:t>and also</w:t>
      </w:r>
      <w:proofErr w:type="gramEnd"/>
      <w:r>
        <w:t xml:space="preserve"> </w:t>
      </w:r>
      <w:r w:rsidR="00A55AFF">
        <w:t xml:space="preserve">Mr Giles, Well House, Main Street, Tollerton.  Windy Hill, </w:t>
      </w:r>
      <w:proofErr w:type="spellStart"/>
      <w:r w:rsidR="00A55AFF">
        <w:t>Ings</w:t>
      </w:r>
      <w:proofErr w:type="spellEnd"/>
      <w:r w:rsidR="00A55AFF">
        <w:t xml:space="preserve"> View.</w:t>
      </w:r>
    </w:p>
    <w:p w14:paraId="0C229FBE" w14:textId="128ED5EB" w:rsidR="004606F4" w:rsidRDefault="0032583D" w:rsidP="0032583D">
      <w:pPr>
        <w:jc w:val="both"/>
      </w:pPr>
      <w:r>
        <w:t xml:space="preserve">Cllr Jackson advised the path at the end of </w:t>
      </w:r>
      <w:proofErr w:type="spellStart"/>
      <w:r w:rsidR="004606F4">
        <w:t>Ings</w:t>
      </w:r>
      <w:proofErr w:type="spellEnd"/>
      <w:r w:rsidR="004606F4">
        <w:t xml:space="preserve"> View </w:t>
      </w:r>
      <w:r>
        <w:t xml:space="preserve">is extremely overgrown could we establish who </w:t>
      </w:r>
      <w:r w:rsidR="000C25AD">
        <w:t>owns this</w:t>
      </w:r>
      <w:r>
        <w:t>.</w:t>
      </w:r>
      <w:r w:rsidR="00E713B6">
        <w:t xml:space="preserve">  </w:t>
      </w:r>
      <w:bookmarkStart w:id="0" w:name="_GoBack"/>
      <w:bookmarkEnd w:id="0"/>
    </w:p>
    <w:p w14:paraId="47EC0E99" w14:textId="5B14EAAA" w:rsidR="004606F4" w:rsidRDefault="0032583D">
      <w:r>
        <w:t xml:space="preserve">Cllr Jackson advised that most of the public footpaths with styles have been cleared he has cleared the vegetation on some and other people in the village have also done likewise.   The only footpath that is extremely overgrown is </w:t>
      </w:r>
      <w:r w:rsidR="004606F4">
        <w:t>South Back Lane footpath</w:t>
      </w:r>
      <w:r>
        <w:t xml:space="preserve">, the clerk will </w:t>
      </w:r>
      <w:proofErr w:type="gramStart"/>
      <w:r>
        <w:t>advised</w:t>
      </w:r>
      <w:proofErr w:type="gramEnd"/>
      <w:r>
        <w:t xml:space="preserve"> NYCC of this.</w:t>
      </w:r>
    </w:p>
    <w:p w14:paraId="5CF88BD7" w14:textId="4984E63E" w:rsidR="00E713B6" w:rsidRDefault="0032583D">
      <w:r>
        <w:rPr>
          <w:b/>
        </w:rPr>
        <w:t>14.</w:t>
      </w:r>
      <w:r>
        <w:rPr>
          <w:b/>
        </w:rPr>
        <w:tab/>
        <w:t>Date of next meeting – 4</w:t>
      </w:r>
      <w:r w:rsidRPr="0032583D">
        <w:rPr>
          <w:b/>
          <w:vertAlign w:val="superscript"/>
        </w:rPr>
        <w:t>th</w:t>
      </w:r>
      <w:r>
        <w:rPr>
          <w:b/>
        </w:rPr>
        <w:t xml:space="preserve"> September 2018. </w:t>
      </w:r>
      <w:r w:rsidRPr="0032583D">
        <w:t xml:space="preserve"> The</w:t>
      </w:r>
      <w:r>
        <w:t xml:space="preserve"> m</w:t>
      </w:r>
      <w:r w:rsidR="00E713B6">
        <w:t>eeting closed 20.38</w:t>
      </w:r>
    </w:p>
    <w:p w14:paraId="4B5E75E6" w14:textId="1E754A5D" w:rsidR="004606F4" w:rsidRDefault="0032583D">
      <w:pPr>
        <w:rPr>
          <w:b/>
        </w:rPr>
      </w:pPr>
      <w:r>
        <w:rPr>
          <w:b/>
        </w:rPr>
        <w:t>Appendix I</w:t>
      </w:r>
    </w:p>
    <w:p w14:paraId="14B2948D" w14:textId="7D09CE5E" w:rsidR="0032583D" w:rsidRDefault="0032583D" w:rsidP="00A93467">
      <w:pPr>
        <w:tabs>
          <w:tab w:val="center" w:pos="5387"/>
        </w:tabs>
      </w:pPr>
      <w:r>
        <w:t>Current Account balance</w:t>
      </w:r>
      <w:r w:rsidR="00A93467">
        <w:tab/>
        <w:t>£4273.43</w:t>
      </w:r>
    </w:p>
    <w:p w14:paraId="6FBB9253" w14:textId="4134E4FA" w:rsidR="0032583D" w:rsidRDefault="0032583D" w:rsidP="00A93467">
      <w:pPr>
        <w:tabs>
          <w:tab w:val="center" w:pos="5387"/>
        </w:tabs>
      </w:pPr>
      <w:r>
        <w:t xml:space="preserve">HSBC Business </w:t>
      </w:r>
      <w:proofErr w:type="spellStart"/>
      <w:r w:rsidR="00A93467">
        <w:t>Business</w:t>
      </w:r>
      <w:proofErr w:type="spellEnd"/>
      <w:r w:rsidR="00A93467">
        <w:t xml:space="preserve"> Money Manager 1</w:t>
      </w:r>
      <w:r w:rsidR="00A93467">
        <w:tab/>
        <w:t>£1028.47</w:t>
      </w:r>
    </w:p>
    <w:p w14:paraId="7C44885A" w14:textId="7C6ED6BD" w:rsidR="00A93467" w:rsidRDefault="00A93467" w:rsidP="00A93467">
      <w:pPr>
        <w:tabs>
          <w:tab w:val="center" w:pos="5387"/>
        </w:tabs>
      </w:pPr>
      <w:r>
        <w:t xml:space="preserve">HSBC Business </w:t>
      </w:r>
      <w:proofErr w:type="spellStart"/>
      <w:r>
        <w:t>Business</w:t>
      </w:r>
      <w:proofErr w:type="spellEnd"/>
      <w:r>
        <w:t xml:space="preserve"> Money Manager 2</w:t>
      </w:r>
      <w:r>
        <w:tab/>
        <w:t>£2221.80</w:t>
      </w:r>
    </w:p>
    <w:p w14:paraId="6C2FCCEB" w14:textId="7BE0801E" w:rsidR="00A93467" w:rsidRDefault="00A93467" w:rsidP="00A93467">
      <w:pPr>
        <w:tabs>
          <w:tab w:val="center" w:pos="5387"/>
        </w:tabs>
      </w:pPr>
      <w:r>
        <w:t>Scottish Widows Treasury Stock</w:t>
      </w:r>
      <w:r>
        <w:tab/>
        <w:t>£25395.73</w:t>
      </w:r>
    </w:p>
    <w:p w14:paraId="6EA00B3D" w14:textId="3955B28D" w:rsidR="00A93467" w:rsidRDefault="00A93467" w:rsidP="00A93467">
      <w:pPr>
        <w:tabs>
          <w:tab w:val="center" w:pos="5387"/>
        </w:tabs>
      </w:pPr>
      <w:r>
        <w:rPr>
          <w:b/>
        </w:rPr>
        <w:t>Appendix II</w:t>
      </w:r>
    </w:p>
    <w:p w14:paraId="27AF8E0F" w14:textId="47D2B5ED" w:rsidR="00A93467" w:rsidRDefault="00A93467" w:rsidP="00A93467">
      <w:pPr>
        <w:tabs>
          <w:tab w:val="center" w:pos="5387"/>
        </w:tabs>
      </w:pPr>
      <w:r>
        <w:t>Fletcher Pest Control</w:t>
      </w:r>
      <w:r>
        <w:tab/>
        <w:t>£50.40</w:t>
      </w:r>
    </w:p>
    <w:p w14:paraId="799A2A4A" w14:textId="7DADFB85" w:rsidR="00A93467" w:rsidRPr="00A93467" w:rsidRDefault="00A93467" w:rsidP="00A93467">
      <w:pPr>
        <w:tabs>
          <w:tab w:val="center" w:pos="5387"/>
        </w:tabs>
      </w:pPr>
      <w:r>
        <w:t>S. Windross salary &amp; expenses</w:t>
      </w:r>
      <w:r>
        <w:tab/>
        <w:t>£181.51</w:t>
      </w:r>
    </w:p>
    <w:p w14:paraId="1C9A7BAE" w14:textId="77777777" w:rsidR="00A93467" w:rsidRPr="0032583D" w:rsidRDefault="00A93467"/>
    <w:sectPr w:rsidR="00A93467" w:rsidRPr="0032583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05538" w14:textId="77777777" w:rsidR="00573597" w:rsidRDefault="00573597" w:rsidP="008B24EE">
      <w:pPr>
        <w:spacing w:after="0" w:line="240" w:lineRule="auto"/>
      </w:pPr>
      <w:r>
        <w:separator/>
      </w:r>
    </w:p>
  </w:endnote>
  <w:endnote w:type="continuationSeparator" w:id="0">
    <w:p w14:paraId="46BA8022" w14:textId="77777777" w:rsidR="00573597" w:rsidRDefault="00573597" w:rsidP="008B2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3985D" w14:textId="77777777" w:rsidR="008B24EE" w:rsidRDefault="008B24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3F705" w14:textId="77777777" w:rsidR="008B24EE" w:rsidRDefault="008B24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9A050" w14:textId="77777777" w:rsidR="008B24EE" w:rsidRDefault="008B2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712D1" w14:textId="77777777" w:rsidR="00573597" w:rsidRDefault="00573597" w:rsidP="008B24EE">
      <w:pPr>
        <w:spacing w:after="0" w:line="240" w:lineRule="auto"/>
      </w:pPr>
      <w:r>
        <w:separator/>
      </w:r>
    </w:p>
  </w:footnote>
  <w:footnote w:type="continuationSeparator" w:id="0">
    <w:p w14:paraId="53E2E135" w14:textId="77777777" w:rsidR="00573597" w:rsidRDefault="00573597" w:rsidP="008B24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FDFEF" w14:textId="77777777" w:rsidR="008B24EE" w:rsidRDefault="008B24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1338077"/>
      <w:docPartObj>
        <w:docPartGallery w:val="Watermarks"/>
        <w:docPartUnique/>
      </w:docPartObj>
    </w:sdtPr>
    <w:sdtContent>
      <w:p w14:paraId="29F587DE" w14:textId="35557B61" w:rsidR="008B24EE" w:rsidRDefault="008B24EE">
        <w:pPr>
          <w:pStyle w:val="Header"/>
        </w:pPr>
        <w:r>
          <w:rPr>
            <w:noProof/>
          </w:rPr>
          <w:pict w14:anchorId="02CF4F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4CD7F" w14:textId="77777777" w:rsidR="008B24EE" w:rsidRDefault="008B24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829"/>
    <w:rsid w:val="000C25AD"/>
    <w:rsid w:val="000D5316"/>
    <w:rsid w:val="001F2A6E"/>
    <w:rsid w:val="002820A5"/>
    <w:rsid w:val="002A6A36"/>
    <w:rsid w:val="0032583D"/>
    <w:rsid w:val="00376C6E"/>
    <w:rsid w:val="003B3829"/>
    <w:rsid w:val="004606F4"/>
    <w:rsid w:val="00534B79"/>
    <w:rsid w:val="00573597"/>
    <w:rsid w:val="008B24EE"/>
    <w:rsid w:val="00A55AFF"/>
    <w:rsid w:val="00A93467"/>
    <w:rsid w:val="00E713B6"/>
    <w:rsid w:val="00FD6DAF"/>
    <w:rsid w:val="00FE6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67C90C"/>
  <w15:chartTrackingRefBased/>
  <w15:docId w15:val="{C9899BCF-1948-4FCF-903F-2A1DED7F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4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4EE"/>
  </w:style>
  <w:style w:type="paragraph" w:styleId="Footer">
    <w:name w:val="footer"/>
    <w:basedOn w:val="Normal"/>
    <w:link w:val="FooterChar"/>
    <w:uiPriority w:val="99"/>
    <w:unhideWhenUsed/>
    <w:rsid w:val="008B24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23926A7-1CBB-4088-B685-C2F47BE06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Ian Jackson</cp:lastModifiedBy>
  <cp:revision>2</cp:revision>
  <dcterms:created xsi:type="dcterms:W3CDTF">2018-07-27T12:59:00Z</dcterms:created>
  <dcterms:modified xsi:type="dcterms:W3CDTF">2018-07-27T12:59:00Z</dcterms:modified>
</cp:coreProperties>
</file>